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МОЯ ЛУЧШАЯ МЕТОДИЧЕСКАЯ РАЗРАБОТКА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ab/>
        <w:t xml:space="preserve">Авторы: </w:t>
      </w:r>
    </w:p>
    <w:p>
      <w:pPr>
        <w:pStyle w:val="Normal"/>
        <w:spacing w:lineRule="auto" w:line="360" w:before="0" w:after="0"/>
        <w:jc w:val="both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Скорикова Елена Николаевна - Приморский край, п. Зима Южная, учитель «Образовательного центра «Формат».</w:t>
      </w:r>
    </w:p>
    <w:p>
      <w:pPr>
        <w:pStyle w:val="Normal"/>
        <w:spacing w:lineRule="auto" w:line="360" w:before="0" w:after="0"/>
        <w:jc w:val="both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Пентяшкина Татьяна Петровна — учитель математики 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средней школы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 №1 Надеждинского района Приморского края, руководитель районного методического объединения учителей математики.</w:t>
      </w:r>
    </w:p>
    <w:p>
      <w:pPr>
        <w:pStyle w:val="Normal"/>
        <w:spacing w:lineRule="auto" w:line="360" w:before="0" w:after="0"/>
        <w:jc w:val="both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ab/>
        <w:t xml:space="preserve">Аннотация: Методическая разработка посвящена проблеме малой доли решения на ЕГЭ геометрических задач, особенно на профильном уровне. Разработан урок, в котором повторяется пройденный материал, проводится практическая работа, даются мотивационные, научные данные, цифровые, графические изображения сечений по теме урока «Тела вращения» 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>закрепляются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навыки пространственного воображения и построения проекций тел для упрощения решения задач. Структура урока,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>применяемое оборудование и цифровые материалы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мо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>гут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быть полезн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ы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>многим учителям для разнообразных уроков.</w:t>
      </w:r>
    </w:p>
    <w:p>
      <w:pPr>
        <w:pStyle w:val="Normal"/>
        <w:spacing w:lineRule="auto" w:line="360" w:before="0" w:after="0"/>
        <w:jc w:val="both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ab/>
        <w:t>В статье использованы личные материалы и картинки из интернета в свободном доступе.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 w:val="false"/>
          <w:i w:val="false"/>
          <w:iCs w:val="false"/>
          <w:sz w:val="28"/>
          <w:szCs w:val="28"/>
        </w:rPr>
      </w:pPr>
      <w:r>
        <w:rPr>
          <w:rFonts w:cs="Times New Roman" w:ascii="Times New Roman" w:hAnsi="Times New Roman"/>
          <w:i w:val="false"/>
          <w:iCs w:val="false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Ключевые слова: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ЕГЭ,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геометрия, тела вращения, образующие, развёртки, сечения, площади сечений и поверхности, расстояния от точек до прямой в пространстве.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i w:val="false"/>
          <w:i w:val="false"/>
          <w:iCs w:val="false"/>
          <w:sz w:val="28"/>
          <w:szCs w:val="28"/>
        </w:rPr>
      </w:pPr>
      <w:r>
        <w:rPr>
          <w:rFonts w:cs="Times New Roman" w:ascii="Times New Roman" w:hAnsi="Times New Roman"/>
          <w:b/>
          <w:i w:val="false"/>
          <w:iCs w:val="false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 w:val="false"/>
          <w:i w:val="false"/>
          <w:iCs w:val="false"/>
          <w:sz w:val="28"/>
          <w:szCs w:val="28"/>
        </w:rPr>
      </w:pPr>
      <w:r>
        <w:rPr>
          <w:rFonts w:cs="Times New Roman" w:ascii="Times New Roman" w:hAnsi="Times New Roman"/>
          <w:i w:val="false"/>
          <w:iCs w:val="false"/>
          <w:sz w:val="28"/>
          <w:szCs w:val="28"/>
        </w:rPr>
      </w:r>
    </w:p>
    <w:sectPr>
      <w:type w:val="nextPage"/>
      <w:pgSz w:w="11906" w:h="16838"/>
      <w:pgMar w:left="1418" w:right="1418" w:gutter="0" w:header="0" w:top="1418" w:footer="0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Lohit Devanagari">
    <w:charset w:val="01"/>
    <w:family w:val="roman"/>
    <w:pitch w:val="variable"/>
  </w:font>
  <w:font w:name="Noto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Arial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0"/>
      <w:outlineLvl w:val="0"/>
    </w:pPr>
    <w:rPr>
      <w:rFonts w:ascii="Cambria" w:hAnsi="Cambria" w:eastAsia="Arial" w:cs="Arial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QuoteChar">
    <w:name w:val="Quote Char"/>
    <w:qFormat/>
    <w:rPr>
      <w:i/>
    </w:rPr>
  </w:style>
  <w:style w:type="character" w:styleId="IntenseQuoteChar">
    <w:name w:val="Intense Quote Char"/>
    <w:qFormat/>
    <w:rPr>
      <w:i/>
    </w:rPr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CaptionChar">
    <w:name w:val="Caption Char"/>
    <w:qFormat/>
    <w:rPr/>
  </w:style>
  <w:style w:type="character" w:styleId="FootnoteTextChar">
    <w:name w:val="Footnote Text Char"/>
    <w:qFormat/>
    <w:rPr>
      <w:sz w:val="18"/>
    </w:rPr>
  </w:style>
  <w:style w:type="character" w:styleId="Style5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Style6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Style7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character" w:styleId="1">
    <w:name w:val="Заголовок 1 Знак"/>
    <w:basedOn w:val="DefaultParagraphFont"/>
    <w:qFormat/>
    <w:rPr>
      <w:rFonts w:ascii="Cambria" w:hAnsi="Cambria" w:eastAsia="Arial" w:cs="Arial"/>
      <w:b/>
      <w:bCs/>
      <w:color w:themeColor="accent1" w:themeShade="bf" w:val="365F91"/>
      <w:sz w:val="28"/>
      <w:szCs w:val="28"/>
    </w:rPr>
  </w:style>
  <w:style w:type="character" w:styleId="Apple-converted-space">
    <w:name w:val="apple-converted-space"/>
    <w:basedOn w:val="DefaultParagraphFont"/>
    <w:qFormat/>
    <w:rPr/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Path-separator">
    <w:name w:val="path-separator"/>
    <w:basedOn w:val="DefaultParagraphFont"/>
    <w:qFormat/>
    <w:rPr/>
  </w:style>
  <w:style w:type="character" w:styleId="FollowedHyperlink">
    <w:name w:val="FollowedHyperlink"/>
    <w:basedOn w:val="DefaultParagraphFont"/>
    <w:rPr>
      <w:color w:themeColor="followedHyperlink" w:val="800080"/>
      <w:u w:val="single"/>
    </w:rPr>
  </w:style>
  <w:style w:type="paragraph" w:styleId="Style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Style9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qFormat/>
    <w:pPr>
      <w:ind w:left="720" w:right="720"/>
    </w:pPr>
    <w:rPr>
      <w:i/>
    </w:rPr>
  </w:style>
  <w:style w:type="paragraph" w:styleId="IntenseQuote">
    <w:name w:val="Intense Quote"/>
    <w:basedOn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200"/>
      <w:ind w:left="720" w:right="720"/>
    </w:pPr>
    <w:rPr>
      <w:i/>
    </w:rPr>
  </w:style>
  <w:style w:type="paragraph" w:styleId="Style10">
    <w:name w:val="Колонтитул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pPr>
      <w:spacing w:before="0" w:after="57"/>
      <w:ind w:hanging="0" w:left="0" w:right="0"/>
    </w:pPr>
    <w:rPr/>
  </w:style>
  <w:style w:type="paragraph" w:styleId="TOC2">
    <w:name w:val="TOC 2"/>
    <w:basedOn w:val="Normal"/>
    <w:pPr>
      <w:spacing w:before="0" w:after="57"/>
      <w:ind w:hanging="0" w:left="283" w:right="0"/>
    </w:pPr>
    <w:rPr/>
  </w:style>
  <w:style w:type="paragraph" w:styleId="TOC3">
    <w:name w:val="TOC 3"/>
    <w:basedOn w:val="Normal"/>
    <w:pPr>
      <w:spacing w:before="0" w:after="57"/>
      <w:ind w:hanging="0" w:left="567" w:right="0"/>
    </w:pPr>
    <w:rPr/>
  </w:style>
  <w:style w:type="paragraph" w:styleId="TOC4">
    <w:name w:val="TOC 4"/>
    <w:basedOn w:val="Normal"/>
    <w:pPr>
      <w:spacing w:before="0" w:after="57"/>
      <w:ind w:hanging="0" w:left="850" w:right="0"/>
    </w:pPr>
    <w:rPr/>
  </w:style>
  <w:style w:type="paragraph" w:styleId="TOC5">
    <w:name w:val="TOC 5"/>
    <w:basedOn w:val="Normal"/>
    <w:pPr>
      <w:spacing w:before="0" w:after="57"/>
      <w:ind w:hanging="0" w:left="1134" w:right="0"/>
    </w:pPr>
    <w:rPr/>
  </w:style>
  <w:style w:type="paragraph" w:styleId="TOC6">
    <w:name w:val="TOC 6"/>
    <w:basedOn w:val="Normal"/>
    <w:pPr>
      <w:spacing w:before="0" w:after="57"/>
      <w:ind w:hanging="0" w:left="1417" w:right="0"/>
    </w:pPr>
    <w:rPr/>
  </w:style>
  <w:style w:type="paragraph" w:styleId="TOC7">
    <w:name w:val="TOC 7"/>
    <w:basedOn w:val="Normal"/>
    <w:pPr>
      <w:spacing w:before="0" w:after="57"/>
      <w:ind w:hanging="0" w:left="1701" w:right="0"/>
    </w:pPr>
    <w:rPr/>
  </w:style>
  <w:style w:type="paragraph" w:styleId="TOC8">
    <w:name w:val="TOC 8"/>
    <w:basedOn w:val="Normal"/>
    <w:pPr>
      <w:spacing w:before="0" w:after="57"/>
      <w:ind w:hanging="0" w:left="1984" w:right="0"/>
    </w:pPr>
    <w:rPr/>
  </w:style>
  <w:style w:type="paragraph" w:styleId="TOC9">
    <w:name w:val="TOC 9"/>
    <w:basedOn w:val="Normal"/>
    <w:pPr>
      <w:spacing w:before="0" w:after="57"/>
      <w:ind w:hanging="0" w:left="2268" w:right="0"/>
    </w:pPr>
    <w:rPr/>
  </w:style>
  <w:style w:type="paragraph" w:styleId="IndexHeading">
    <w:name w:val="Index Heading"/>
    <w:basedOn w:val="Style8"/>
    <w:pPr/>
    <w:rPr/>
  </w:style>
  <w:style w:type="paragraph" w:styleId="TOCHeading">
    <w:name w:val="TOC Heading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Arial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pPr>
      <w:spacing w:before="0" w:after="0"/>
    </w:pPr>
    <w:rPr/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Calibri" w:hAnsi="Calibri" w:eastAsia="Calibri" w:cs="Arial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1">
    <w:name w:val="Объект без заливки"/>
    <w:basedOn w:val="Normal"/>
    <w:qFormat/>
    <w:pPr>
      <w:spacing w:lineRule="atLeast" w:line="200" w:before="0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Style12">
    <w:name w:val="Объект без заливки и линий"/>
    <w:basedOn w:val="Normal"/>
    <w:qFormat/>
    <w:pPr>
      <w:spacing w:lineRule="atLeast" w:line="200" w:before="0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A4">
    <w:name w:val="A4"/>
    <w:basedOn w:val="Style13"/>
    <w:qFormat/>
    <w:pPr/>
    <w:rPr>
      <w:rFonts w:ascii="Noto Sans" w:hAnsi="Noto Sans"/>
      <w:sz w:val="36"/>
    </w:rPr>
  </w:style>
  <w:style w:type="paragraph" w:styleId="Style13">
    <w:name w:val="Текст"/>
    <w:basedOn w:val="Caption"/>
    <w:qFormat/>
    <w:pPr/>
    <w:rPr/>
  </w:style>
  <w:style w:type="paragraph" w:styleId="4">
    <w:name w:val="Заглавие А4"/>
    <w:basedOn w:val="A4"/>
    <w:qFormat/>
    <w:pPr/>
    <w:rPr>
      <w:rFonts w:ascii="Noto Sans" w:hAnsi="Noto Sans"/>
      <w:sz w:val="87"/>
    </w:rPr>
  </w:style>
  <w:style w:type="paragraph" w:styleId="41">
    <w:name w:val="Заголовок А4"/>
    <w:basedOn w:val="A4"/>
    <w:qFormat/>
    <w:pPr/>
    <w:rPr>
      <w:rFonts w:ascii="Noto Sans" w:hAnsi="Noto Sans"/>
      <w:sz w:val="48"/>
    </w:rPr>
  </w:style>
  <w:style w:type="paragraph" w:styleId="42">
    <w:name w:val="Текст А4"/>
    <w:basedOn w:val="A4"/>
    <w:qFormat/>
    <w:pPr/>
    <w:rPr>
      <w:rFonts w:ascii="Noto Sans" w:hAnsi="Noto Sans"/>
      <w:sz w:val="36"/>
    </w:rPr>
  </w:style>
  <w:style w:type="paragraph" w:styleId="A0">
    <w:name w:val="A0"/>
    <w:basedOn w:val="Style13"/>
    <w:qFormat/>
    <w:pPr/>
    <w:rPr>
      <w:rFonts w:ascii="Noto Sans" w:hAnsi="Noto Sans"/>
      <w:sz w:val="95"/>
    </w:rPr>
  </w:style>
  <w:style w:type="paragraph" w:styleId="0">
    <w:name w:val="Заглавие А0"/>
    <w:basedOn w:val="A0"/>
    <w:qFormat/>
    <w:pPr/>
    <w:rPr>
      <w:rFonts w:ascii="Noto Sans" w:hAnsi="Noto Sans"/>
      <w:sz w:val="191"/>
    </w:rPr>
  </w:style>
  <w:style w:type="paragraph" w:styleId="01">
    <w:name w:val="Заголовок А0"/>
    <w:basedOn w:val="A0"/>
    <w:qFormat/>
    <w:pPr/>
    <w:rPr>
      <w:rFonts w:ascii="Noto Sans" w:hAnsi="Noto Sans"/>
      <w:sz w:val="143"/>
    </w:rPr>
  </w:style>
  <w:style w:type="paragraph" w:styleId="02">
    <w:name w:val="Текст А0"/>
    <w:basedOn w:val="A0"/>
    <w:qFormat/>
    <w:pPr/>
    <w:rPr>
      <w:rFonts w:ascii="Noto Sans" w:hAnsi="Noto Sans"/>
      <w:sz w:val="95"/>
    </w:rPr>
  </w:style>
  <w:style w:type="paragraph" w:styleId="Style14">
    <w:name w:val="Графика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ans" w:hAnsi="Liberation Sans" w:eastAsia="DejaVu Sans" w:cs="Arial"/>
      <w:color w:val="auto"/>
      <w:kern w:val="0"/>
      <w:sz w:val="36"/>
      <w:szCs w:val="24"/>
      <w:lang w:val="ru-RU" w:eastAsia="en-US" w:bidi="ar-SA"/>
    </w:rPr>
  </w:style>
  <w:style w:type="paragraph" w:styleId="Style15">
    <w:name w:val="Фигуры"/>
    <w:basedOn w:val="Style14"/>
    <w:qFormat/>
    <w:pPr/>
    <w:rPr>
      <w:rFonts w:ascii="Liberation Sans" w:hAnsi="Liberation Sans"/>
      <w:b/>
      <w:sz w:val="28"/>
    </w:rPr>
  </w:style>
  <w:style w:type="paragraph" w:styleId="Style16">
    <w:name w:val="Заливка"/>
    <w:basedOn w:val="Style15"/>
    <w:qFormat/>
    <w:pPr/>
    <w:rPr>
      <w:rFonts w:ascii="Liberation Sans" w:hAnsi="Liberation Sans"/>
      <w:b/>
      <w:sz w:val="28"/>
    </w:rPr>
  </w:style>
  <w:style w:type="paragraph" w:styleId="Style17">
    <w:name w:val="Заливка синим"/>
    <w:basedOn w:val="Style16"/>
    <w:qFormat/>
    <w:pPr/>
    <w:rPr>
      <w:rFonts w:ascii="Liberation Sans" w:hAnsi="Liberation Sans"/>
      <w:b/>
      <w:color w:val="FFFFFF"/>
      <w:sz w:val="28"/>
    </w:rPr>
  </w:style>
  <w:style w:type="paragraph" w:styleId="Style18">
    <w:name w:val="Заливка зелёным"/>
    <w:basedOn w:val="Style16"/>
    <w:qFormat/>
    <w:pPr/>
    <w:rPr>
      <w:rFonts w:ascii="Liberation Sans" w:hAnsi="Liberation Sans"/>
      <w:b/>
      <w:color w:val="FFFFFF"/>
      <w:sz w:val="28"/>
    </w:rPr>
  </w:style>
  <w:style w:type="paragraph" w:styleId="Style19">
    <w:name w:val="Заливка красным"/>
    <w:basedOn w:val="Style16"/>
    <w:qFormat/>
    <w:pPr/>
    <w:rPr>
      <w:rFonts w:ascii="Liberation Sans" w:hAnsi="Liberation Sans"/>
      <w:b/>
      <w:color w:val="FFFFFF"/>
      <w:sz w:val="28"/>
    </w:rPr>
  </w:style>
  <w:style w:type="paragraph" w:styleId="Style20">
    <w:name w:val="Заливка жёлтым"/>
    <w:basedOn w:val="Style16"/>
    <w:qFormat/>
    <w:pPr/>
    <w:rPr>
      <w:rFonts w:ascii="Liberation Sans" w:hAnsi="Liberation Sans"/>
      <w:b/>
      <w:color w:val="FFFFFF"/>
      <w:sz w:val="28"/>
    </w:rPr>
  </w:style>
  <w:style w:type="paragraph" w:styleId="Style21">
    <w:name w:val="Контур"/>
    <w:basedOn w:val="Style15"/>
    <w:qFormat/>
    <w:pPr/>
    <w:rPr>
      <w:rFonts w:ascii="Liberation Sans" w:hAnsi="Liberation Sans"/>
      <w:b/>
      <w:sz w:val="28"/>
    </w:rPr>
  </w:style>
  <w:style w:type="paragraph" w:styleId="Style22">
    <w:name w:val="Контур синий"/>
    <w:basedOn w:val="Style21"/>
    <w:qFormat/>
    <w:pPr/>
    <w:rPr>
      <w:rFonts w:ascii="Liberation Sans" w:hAnsi="Liberation Sans"/>
      <w:b/>
      <w:color w:val="355269"/>
      <w:sz w:val="28"/>
    </w:rPr>
  </w:style>
  <w:style w:type="paragraph" w:styleId="Style23">
    <w:name w:val="Контур зелёный"/>
    <w:basedOn w:val="Style21"/>
    <w:qFormat/>
    <w:pPr/>
    <w:rPr>
      <w:rFonts w:ascii="Liberation Sans" w:hAnsi="Liberation Sans"/>
      <w:b/>
      <w:color w:val="127622"/>
      <w:sz w:val="28"/>
    </w:rPr>
  </w:style>
  <w:style w:type="paragraph" w:styleId="Style24">
    <w:name w:val="Контур красный"/>
    <w:basedOn w:val="Style21"/>
    <w:qFormat/>
    <w:pPr/>
    <w:rPr>
      <w:rFonts w:ascii="Liberation Sans" w:hAnsi="Liberation Sans"/>
      <w:b/>
      <w:color w:val="C9211E"/>
      <w:sz w:val="28"/>
    </w:rPr>
  </w:style>
  <w:style w:type="paragraph" w:styleId="Style25">
    <w:name w:val="Контур жёлтый"/>
    <w:basedOn w:val="Style21"/>
    <w:qFormat/>
    <w:pPr/>
    <w:rPr>
      <w:rFonts w:ascii="Liberation Sans" w:hAnsi="Liberation Sans"/>
      <w:b/>
      <w:color w:val="B47804"/>
      <w:sz w:val="28"/>
    </w:rPr>
  </w:style>
  <w:style w:type="paragraph" w:styleId="Style26">
    <w:name w:val="Линии"/>
    <w:basedOn w:val="Style14"/>
    <w:qFormat/>
    <w:pPr/>
    <w:rPr>
      <w:rFonts w:ascii="Liberation Sans" w:hAnsi="Liberation Sans"/>
      <w:sz w:val="36"/>
    </w:rPr>
  </w:style>
  <w:style w:type="paragraph" w:styleId="Style27">
    <w:name w:val="Стрелки"/>
    <w:basedOn w:val="Style26"/>
    <w:qFormat/>
    <w:pPr/>
    <w:rPr>
      <w:rFonts w:ascii="Liberation Sans" w:hAnsi="Liberation Sans"/>
      <w:sz w:val="36"/>
    </w:rPr>
  </w:style>
  <w:style w:type="paragraph" w:styleId="Style28">
    <w:name w:val="Штриховая линия"/>
    <w:basedOn w:val="Style26"/>
    <w:qFormat/>
    <w:pPr/>
    <w:rPr>
      <w:rFonts w:ascii="Liberation Sans" w:hAnsi="Liberation Sans"/>
      <w:sz w:val="36"/>
    </w:rPr>
  </w:style>
  <w:style w:type="paragraph" w:styleId="LTGliederung1">
    <w:name w:val="Пустой слайд~LT~Gliederung 1"/>
    <w:qFormat/>
    <w:pPr>
      <w:widowControl/>
      <w:suppressAutoHyphens w:val="true"/>
      <w:overflowPunct w:val="true"/>
      <w:bidi w:val="0"/>
      <w:spacing w:before="283" w:after="0"/>
      <w:jc w:val="left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LTGliederung2">
    <w:name w:val="Пустой слайд~LT~Gliederung 2"/>
    <w:basedOn w:val="LTGliederung1"/>
    <w:qFormat/>
    <w:pPr>
      <w:spacing w:before="22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LTGliederung3">
    <w:name w:val="Пустой слайд~LT~Gliederung 3"/>
    <w:basedOn w:val="LTGliederung2"/>
    <w:qFormat/>
    <w:pPr>
      <w:spacing w:before="170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LTGliederung4">
    <w:name w:val="Пустой слайд~LT~Gliederung 4"/>
    <w:basedOn w:val="LTGliederung3"/>
    <w:qFormat/>
    <w:pPr>
      <w:spacing w:before="113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5">
    <w:name w:val="Пустой слайд~LT~Gliederung 5"/>
    <w:basedOn w:val="LTGliederung4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6">
    <w:name w:val="Пустой слайд~LT~Gliederung 6"/>
    <w:basedOn w:val="LTGliederung5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7">
    <w:name w:val="Пустой слайд~LT~Gliederung 7"/>
    <w:basedOn w:val="LTGliederung6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8">
    <w:name w:val="Пустой слайд~LT~Gliederung 8"/>
    <w:basedOn w:val="LTGliederung7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9">
    <w:name w:val="Пустой слайд~LT~Gliederung 9"/>
    <w:basedOn w:val="LTGliederung8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Titel">
    <w:name w:val="Пустой слайд~LT~Titel"/>
    <w:qFormat/>
    <w:pPr>
      <w:widowControl/>
      <w:suppressAutoHyphens w:val="true"/>
      <w:overflowPunct w:val="true"/>
      <w:bidi w:val="0"/>
      <w:spacing w:before="0" w:after="0"/>
      <w:jc w:val="center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LTUntertitel">
    <w:name w:val="Пустой слайд~LT~Untertitel"/>
    <w:qFormat/>
    <w:pPr>
      <w:widowControl/>
      <w:suppressAutoHyphens w:val="true"/>
      <w:overflowPunct w:val="true"/>
      <w:bidi w:val="0"/>
      <w:spacing w:before="0" w:after="0"/>
      <w:jc w:val="center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LTNotizen">
    <w:name w:val="Пустой слайд~LT~Notizen"/>
    <w:qFormat/>
    <w:pPr>
      <w:widowControl/>
      <w:suppressAutoHyphens w:val="true"/>
      <w:overflowPunct w:val="true"/>
      <w:bidi w:val="0"/>
      <w:spacing w:before="0" w:after="0"/>
      <w:ind w:hanging="340" w:left="340"/>
      <w:jc w:val="left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LTHintergrundobjekte">
    <w:name w:val="Пустой слайд~LT~Hintergrundobjekt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DejaVu Sans" w:cs="Arial"/>
      <w:color w:val="auto"/>
      <w:kern w:val="2"/>
      <w:sz w:val="24"/>
      <w:szCs w:val="24"/>
      <w:lang w:val="ru-RU" w:eastAsia="en-US" w:bidi="ar-SA"/>
    </w:rPr>
  </w:style>
  <w:style w:type="paragraph" w:styleId="LTHintergrund">
    <w:name w:val="Пустой слайд~LT~Hintergrun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DejaVu Sans" w:cs="Arial"/>
      <w:color w:val="auto"/>
      <w:kern w:val="2"/>
      <w:sz w:val="24"/>
      <w:szCs w:val="24"/>
      <w:lang w:val="ru-RU" w:eastAsia="en-US" w:bidi="ar-SA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ohit Devanagari" w:hAnsi="Lohit Devanagari" w:eastAsia="DejaVu Sans" w:cs="Arial"/>
      <w:color w:val="auto"/>
      <w:kern w:val="2"/>
      <w:sz w:val="36"/>
      <w:szCs w:val="24"/>
      <w:lang w:val="ru-RU" w:eastAsia="en-US" w:bidi="ar-SA"/>
    </w:rPr>
  </w:style>
  <w:style w:type="paragraph" w:styleId="Bg-none">
    <w:name w:val="bg-none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Gray">
    <w:name w:val="gray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Dark-gray">
    <w:name w:val="dark-gray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Black">
    <w:name w:val="black"/>
    <w:basedOn w:val="Default"/>
    <w:qFormat/>
    <w:pPr/>
    <w:rPr>
      <w:rFonts w:ascii="Lohit Devanagari" w:hAnsi="Lohit Devanagari"/>
      <w:color w:val="FFFFFF"/>
      <w:kern w:val="2"/>
      <w:sz w:val="36"/>
    </w:rPr>
  </w:style>
  <w:style w:type="paragraph" w:styleId="Black-with-border">
    <w:name w:val="black-with-border"/>
    <w:basedOn w:val="Default"/>
    <w:qFormat/>
    <w:pPr/>
    <w:rPr>
      <w:rFonts w:ascii="Lohit Devanagari" w:hAnsi="Lohit Devanagari"/>
      <w:color w:val="FFFFFF"/>
      <w:kern w:val="2"/>
      <w:sz w:val="36"/>
    </w:rPr>
  </w:style>
  <w:style w:type="paragraph" w:styleId="Gray-with-border">
    <w:name w:val="gray-with-border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White">
    <w:name w:val="white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White-with-border">
    <w:name w:val="white-with-border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Blue-title">
    <w:name w:val="blue-title"/>
    <w:basedOn w:val="Default"/>
    <w:qFormat/>
    <w:pPr/>
    <w:rPr>
      <w:rFonts w:ascii="Lohit Devanagari" w:hAnsi="Lohit Devanagari"/>
      <w:color w:val="FFFFFF"/>
      <w:kern w:val="2"/>
      <w:sz w:val="36"/>
    </w:rPr>
  </w:style>
  <w:style w:type="paragraph" w:styleId="Blue-title-with-border">
    <w:name w:val="blue-title-with-border"/>
    <w:basedOn w:val="Default"/>
    <w:qFormat/>
    <w:pPr/>
    <w:rPr>
      <w:rFonts w:ascii="Lohit Devanagari" w:hAnsi="Lohit Devanagari"/>
      <w:color w:val="FFFFFF"/>
      <w:kern w:val="2"/>
      <w:sz w:val="36"/>
    </w:rPr>
  </w:style>
  <w:style w:type="paragraph" w:styleId="Blue-banded">
    <w:name w:val="blue-banded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Blue-normal">
    <w:name w:val="blue-normal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Orange-title">
    <w:name w:val="orange-title"/>
    <w:basedOn w:val="Default"/>
    <w:qFormat/>
    <w:pPr/>
    <w:rPr>
      <w:rFonts w:ascii="Lohit Devanagari" w:hAnsi="Lohit Devanagari"/>
      <w:color w:val="FFFFFF"/>
      <w:kern w:val="2"/>
      <w:sz w:val="36"/>
    </w:rPr>
  </w:style>
  <w:style w:type="paragraph" w:styleId="Orange-title-with-border">
    <w:name w:val="orange-title-with-border"/>
    <w:basedOn w:val="Default"/>
    <w:qFormat/>
    <w:pPr/>
    <w:rPr>
      <w:rFonts w:ascii="Lohit Devanagari" w:hAnsi="Lohit Devanagari"/>
      <w:color w:val="FFFFFF"/>
      <w:kern w:val="2"/>
      <w:sz w:val="36"/>
    </w:rPr>
  </w:style>
  <w:style w:type="paragraph" w:styleId="Orange-banded">
    <w:name w:val="orange-banded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Orange-normal">
    <w:name w:val="orange-normal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Teal-title">
    <w:name w:val="teal-title"/>
    <w:basedOn w:val="Default"/>
    <w:qFormat/>
    <w:pPr/>
    <w:rPr>
      <w:rFonts w:ascii="Lohit Devanagari" w:hAnsi="Lohit Devanagari"/>
      <w:color w:val="FFFFFF"/>
      <w:kern w:val="2"/>
      <w:sz w:val="36"/>
    </w:rPr>
  </w:style>
  <w:style w:type="paragraph" w:styleId="Teal-title-with-border">
    <w:name w:val="teal-title-with-border"/>
    <w:basedOn w:val="Default"/>
    <w:qFormat/>
    <w:pPr/>
    <w:rPr>
      <w:rFonts w:ascii="Lohit Devanagari" w:hAnsi="Lohit Devanagari"/>
      <w:color w:val="FFFFFF"/>
      <w:kern w:val="2"/>
      <w:sz w:val="36"/>
    </w:rPr>
  </w:style>
  <w:style w:type="paragraph" w:styleId="Teal-banded">
    <w:name w:val="teal-banded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Teal-normal">
    <w:name w:val="teal-normal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Magenta-title">
    <w:name w:val="magenta-title"/>
    <w:basedOn w:val="Default"/>
    <w:qFormat/>
    <w:pPr/>
    <w:rPr>
      <w:rFonts w:ascii="Lohit Devanagari" w:hAnsi="Lohit Devanagari"/>
      <w:color w:val="FFFFFF"/>
      <w:kern w:val="2"/>
      <w:sz w:val="36"/>
    </w:rPr>
  </w:style>
  <w:style w:type="paragraph" w:styleId="Magenta-title-with-border">
    <w:name w:val="magenta-title-with-border"/>
    <w:basedOn w:val="Default"/>
    <w:qFormat/>
    <w:pPr/>
    <w:rPr>
      <w:rFonts w:ascii="Lohit Devanagari" w:hAnsi="Lohit Devanagari"/>
      <w:color w:val="FFFFFF"/>
      <w:kern w:val="2"/>
      <w:sz w:val="36"/>
    </w:rPr>
  </w:style>
  <w:style w:type="paragraph" w:styleId="Magenta-banded">
    <w:name w:val="magenta-banded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Magenta-normal">
    <w:name w:val="magenta-normal"/>
    <w:basedOn w:val="Default"/>
    <w:qFormat/>
    <w:pPr/>
    <w:rPr>
      <w:rFonts w:ascii="Lohit Devanagari" w:hAnsi="Lohit Devanagari"/>
      <w:color w:val="auto"/>
      <w:kern w:val="2"/>
      <w:sz w:val="36"/>
    </w:rPr>
  </w:style>
  <w:style w:type="paragraph" w:styleId="Style29">
    <w:name w:val="Объекты фона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DejaVu Sans" w:cs="Arial"/>
      <w:color w:val="auto"/>
      <w:kern w:val="2"/>
      <w:sz w:val="24"/>
      <w:szCs w:val="24"/>
      <w:lang w:val="ru-RU" w:eastAsia="en-US" w:bidi="ar-SA"/>
    </w:rPr>
  </w:style>
  <w:style w:type="paragraph" w:styleId="Style30">
    <w:name w:val="Фон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DejaVu Sans" w:cs="Arial"/>
      <w:color w:val="auto"/>
      <w:kern w:val="2"/>
      <w:sz w:val="24"/>
      <w:szCs w:val="24"/>
      <w:lang w:val="ru-RU" w:eastAsia="en-US" w:bidi="ar-SA"/>
    </w:rPr>
  </w:style>
  <w:style w:type="paragraph" w:styleId="Style31">
    <w:name w:val="Примечания"/>
    <w:qFormat/>
    <w:pPr>
      <w:widowControl/>
      <w:suppressAutoHyphens w:val="true"/>
      <w:overflowPunct w:val="true"/>
      <w:bidi w:val="0"/>
      <w:spacing w:before="0" w:after="0"/>
      <w:ind w:hanging="340" w:left="340"/>
      <w:jc w:val="left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11">
    <w:name w:val="Структура 1"/>
    <w:qFormat/>
    <w:pPr>
      <w:widowControl/>
      <w:suppressAutoHyphens w:val="true"/>
      <w:overflowPunct w:val="true"/>
      <w:bidi w:val="0"/>
      <w:spacing w:before="283" w:after="0"/>
      <w:jc w:val="left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2">
    <w:name w:val="Структура 2"/>
    <w:basedOn w:val="11"/>
    <w:qFormat/>
    <w:pPr>
      <w:spacing w:before="22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3">
    <w:name w:val="Структура 3"/>
    <w:basedOn w:val="2"/>
    <w:qFormat/>
    <w:pPr>
      <w:spacing w:before="170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43">
    <w:name w:val="Структура 4"/>
    <w:basedOn w:val="3"/>
    <w:qFormat/>
    <w:pPr>
      <w:spacing w:before="113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">
    <w:name w:val="Структура 5"/>
    <w:basedOn w:val="43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">
    <w:name w:val="Структура 6"/>
    <w:basedOn w:val="5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">
    <w:name w:val="Структура 7"/>
    <w:basedOn w:val="6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8">
    <w:name w:val="Структура 8"/>
    <w:basedOn w:val="7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9">
    <w:name w:val="Структура 9"/>
    <w:basedOn w:val="8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11">
    <w:name w:val="Обычный~LT~Gliederung 1"/>
    <w:qFormat/>
    <w:pPr>
      <w:widowControl/>
      <w:suppressAutoHyphens w:val="true"/>
      <w:overflowPunct w:val="true"/>
      <w:bidi w:val="0"/>
      <w:spacing w:before="283" w:after="0"/>
      <w:jc w:val="left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LTGliederung21">
    <w:name w:val="Обычный~LT~Gliederung 2"/>
    <w:basedOn w:val="LTGliederung11"/>
    <w:qFormat/>
    <w:pPr>
      <w:spacing w:before="22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LTGliederung31">
    <w:name w:val="Обычный~LT~Gliederung 3"/>
    <w:basedOn w:val="LTGliederung21"/>
    <w:qFormat/>
    <w:pPr>
      <w:spacing w:before="170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LTGliederung41">
    <w:name w:val="Обычный~LT~Gliederung 4"/>
    <w:basedOn w:val="LTGliederung31"/>
    <w:qFormat/>
    <w:pPr>
      <w:spacing w:before="113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51">
    <w:name w:val="Обычный~LT~Gliederung 5"/>
    <w:basedOn w:val="LTGliederung41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61">
    <w:name w:val="Обычный~LT~Gliederung 6"/>
    <w:basedOn w:val="LTGliederung51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71">
    <w:name w:val="Обычный~LT~Gliederung 7"/>
    <w:basedOn w:val="LTGliederung61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81">
    <w:name w:val="Обычный~LT~Gliederung 8"/>
    <w:basedOn w:val="LTGliederung71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91">
    <w:name w:val="Обычный~LT~Gliederung 9"/>
    <w:basedOn w:val="LTGliederung81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Titel1">
    <w:name w:val="Обычный~LT~Titel"/>
    <w:qFormat/>
    <w:pPr>
      <w:widowControl/>
      <w:suppressAutoHyphens w:val="true"/>
      <w:overflowPunct w:val="true"/>
      <w:bidi w:val="0"/>
      <w:spacing w:before="0" w:after="0"/>
      <w:jc w:val="center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LTUntertitel1">
    <w:name w:val="Обычный~LT~Untertitel"/>
    <w:qFormat/>
    <w:pPr>
      <w:widowControl/>
      <w:suppressAutoHyphens w:val="true"/>
      <w:overflowPunct w:val="true"/>
      <w:bidi w:val="0"/>
      <w:spacing w:before="0" w:after="0"/>
      <w:jc w:val="center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LTNotizen1">
    <w:name w:val="Обычный~LT~Notizen"/>
    <w:qFormat/>
    <w:pPr>
      <w:widowControl/>
      <w:suppressAutoHyphens w:val="true"/>
      <w:overflowPunct w:val="true"/>
      <w:bidi w:val="0"/>
      <w:spacing w:before="0" w:after="0"/>
      <w:ind w:hanging="340" w:left="340"/>
      <w:jc w:val="left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LTHintergrundobjekte1">
    <w:name w:val="Обычный~LT~Hintergrundobjekt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DejaVu Sans" w:cs="Arial"/>
      <w:color w:val="auto"/>
      <w:kern w:val="2"/>
      <w:sz w:val="24"/>
      <w:szCs w:val="24"/>
      <w:lang w:val="ru-RU" w:eastAsia="en-US" w:bidi="ar-SA"/>
    </w:rPr>
  </w:style>
  <w:style w:type="paragraph" w:styleId="LTHintergrund1">
    <w:name w:val="Обычный~LT~Hintergrun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DejaVu Sans" w:cs="Arial"/>
      <w:color w:val="auto"/>
      <w:kern w:val="2"/>
      <w:sz w:val="24"/>
      <w:szCs w:val="24"/>
      <w:lang w:val="ru-RU" w:eastAsia="en-US" w:bidi="ar-SA"/>
    </w:rPr>
  </w:style>
  <w:style w:type="paragraph" w:styleId="LTGliederung12">
    <w:name w:val="Пустой слайд_~LT~Gliederung 1"/>
    <w:qFormat/>
    <w:pPr>
      <w:widowControl/>
      <w:suppressAutoHyphens w:val="true"/>
      <w:overflowPunct w:val="true"/>
      <w:bidi w:val="0"/>
      <w:spacing w:before="283" w:after="0"/>
      <w:jc w:val="left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LTGliederung22">
    <w:name w:val="Пустой слайд_~LT~Gliederung 2"/>
    <w:basedOn w:val="LTGliederung12"/>
    <w:qFormat/>
    <w:pPr>
      <w:spacing w:before="22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LTGliederung32">
    <w:name w:val="Пустой слайд_~LT~Gliederung 3"/>
    <w:basedOn w:val="LTGliederung22"/>
    <w:qFormat/>
    <w:pPr>
      <w:spacing w:before="170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LTGliederung42">
    <w:name w:val="Пустой слайд_~LT~Gliederung 4"/>
    <w:basedOn w:val="LTGliederung32"/>
    <w:qFormat/>
    <w:pPr>
      <w:spacing w:before="113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52">
    <w:name w:val="Пустой слайд_~LT~Gliederung 5"/>
    <w:basedOn w:val="LTGliederung42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62">
    <w:name w:val="Пустой слайд_~LT~Gliederung 6"/>
    <w:basedOn w:val="LTGliederung52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72">
    <w:name w:val="Пустой слайд_~LT~Gliederung 7"/>
    <w:basedOn w:val="LTGliederung62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82">
    <w:name w:val="Пустой слайд_~LT~Gliederung 8"/>
    <w:basedOn w:val="LTGliederung72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92">
    <w:name w:val="Пустой слайд_~LT~Gliederung 9"/>
    <w:basedOn w:val="LTGliederung82"/>
    <w:qFormat/>
    <w:pPr>
      <w:spacing w:before="57" w:after="0"/>
    </w:pPr>
    <w:rPr>
      <w:rFonts w:ascii="Lohit Devanagari" w:hAnsi="Lohit Devanagari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Titel2">
    <w:name w:val="Пустой слайд_~LT~Titel"/>
    <w:qFormat/>
    <w:pPr>
      <w:widowControl/>
      <w:suppressAutoHyphens w:val="true"/>
      <w:overflowPunct w:val="true"/>
      <w:bidi w:val="0"/>
      <w:spacing w:before="0" w:after="0"/>
      <w:jc w:val="center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LTUntertitel2">
    <w:name w:val="Пустой слайд_~LT~Untertitel"/>
    <w:qFormat/>
    <w:pPr>
      <w:widowControl/>
      <w:suppressAutoHyphens w:val="true"/>
      <w:overflowPunct w:val="true"/>
      <w:bidi w:val="0"/>
      <w:spacing w:before="0" w:after="0"/>
      <w:jc w:val="center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LTNotizen2">
    <w:name w:val="Пустой слайд_~LT~Notizen"/>
    <w:qFormat/>
    <w:pPr>
      <w:widowControl/>
      <w:suppressAutoHyphens w:val="true"/>
      <w:overflowPunct w:val="true"/>
      <w:bidi w:val="0"/>
      <w:spacing w:before="0" w:after="0"/>
      <w:ind w:hanging="340" w:left="340"/>
      <w:jc w:val="left"/>
    </w:pPr>
    <w:rPr>
      <w:rFonts w:ascii="Lohit Devanagari" w:hAnsi="Lohit Devanagari" w:eastAsia="DejaVu Sans" w:cs="Ari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LTHintergrundobjekte2">
    <w:name w:val="Пустой слайд_~LT~Hintergrundobjekt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DejaVu Sans" w:cs="Arial"/>
      <w:color w:val="auto"/>
      <w:kern w:val="2"/>
      <w:sz w:val="24"/>
      <w:szCs w:val="24"/>
      <w:lang w:val="ru-RU" w:eastAsia="en-US" w:bidi="ar-SA"/>
    </w:rPr>
  </w:style>
  <w:style w:type="paragraph" w:styleId="LTHintergrund2">
    <w:name w:val="Пустой слайд_~LT~Hintergrun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DejaVu Sans" w:cs="Arial"/>
      <w:color w:val="auto"/>
      <w:kern w:val="2"/>
      <w:sz w:val="24"/>
      <w:szCs w:val="24"/>
      <w:lang w:val="ru-RU" w:eastAsia="en-US" w:bidi="ar-SA"/>
    </w:rPr>
  </w:style>
  <w:style w:type="paragraph" w:styleId="Style32">
    <w:name w:val="Содержимое списка"/>
    <w:basedOn w:val="Normal"/>
    <w:qFormat/>
    <w:pPr>
      <w:ind w:left="567"/>
    </w:pPr>
    <w:rPr/>
  </w:style>
  <w:style w:type="paragraph" w:styleId="Style33">
    <w:name w:val="Заголовок списка"/>
    <w:basedOn w:val="Normal"/>
    <w:next w:val="Style32"/>
    <w:qFormat/>
    <w:pPr>
      <w:ind w:left="0"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2268</TotalTime>
  <Application>LibreOffice/24.2.2.2$Linux_X86_64 LibreOffice_project/420$Build-2</Application>
  <AppVersion>15.0000</AppVersion>
  <Pages>1</Pages>
  <Words>135</Words>
  <Characters>992</Characters>
  <CharactersWithSpaces>1127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2019-09-21T23:19:00Z</dcterms:created>
  <dc:creator>User</dc:creator>
  <dc:description/>
  <dc:language>ru-RU</dc:language>
  <cp:lastModifiedBy/>
  <dcterms:modified xsi:type="dcterms:W3CDTF">2026-01-05T16:20:15Z</dcterms:modified>
  <cp:revision>382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